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FC" w:rsidRPr="0020602A" w:rsidRDefault="00E05183" w:rsidP="00D8291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  <w:r w:rsidR="002D1BFC" w:rsidRPr="0020602A">
        <w:rPr>
          <w:rFonts w:ascii="Times New Roman" w:hAnsi="Times New Roman"/>
          <w:sz w:val="24"/>
          <w:szCs w:val="24"/>
        </w:rPr>
        <w:t xml:space="preserve"> </w:t>
      </w:r>
    </w:p>
    <w:p w:rsidR="002D1BFC" w:rsidRPr="0020602A" w:rsidRDefault="00945987" w:rsidP="00D8291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Alytaus</w:t>
      </w:r>
      <w:r w:rsidR="002D1BFC" w:rsidRPr="0020602A">
        <w:rPr>
          <w:rFonts w:ascii="Times New Roman" w:hAnsi="Times New Roman"/>
          <w:sz w:val="24"/>
          <w:szCs w:val="24"/>
        </w:rPr>
        <w:t xml:space="preserve"> lopšelio-darželio „</w:t>
      </w:r>
      <w:r w:rsidR="00882B9F">
        <w:rPr>
          <w:rFonts w:ascii="Times New Roman" w:hAnsi="Times New Roman"/>
          <w:sz w:val="24"/>
          <w:szCs w:val="24"/>
        </w:rPr>
        <w:t>Girinuk</w:t>
      </w:r>
      <w:r>
        <w:rPr>
          <w:rFonts w:ascii="Times New Roman" w:hAnsi="Times New Roman"/>
          <w:sz w:val="24"/>
          <w:szCs w:val="24"/>
        </w:rPr>
        <w:t>as</w:t>
      </w:r>
      <w:r w:rsidR="002D1BFC" w:rsidRPr="0020602A">
        <w:rPr>
          <w:rFonts w:ascii="Times New Roman" w:hAnsi="Times New Roman"/>
          <w:sz w:val="24"/>
          <w:szCs w:val="24"/>
        </w:rPr>
        <w:t>“</w:t>
      </w:r>
    </w:p>
    <w:p w:rsidR="002D1BFC" w:rsidRDefault="00A9547D" w:rsidP="00A9547D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05183">
        <w:rPr>
          <w:rFonts w:ascii="Times New Roman" w:hAnsi="Times New Roman"/>
          <w:sz w:val="24"/>
          <w:szCs w:val="24"/>
        </w:rPr>
        <w:t>irektorė</w:t>
      </w:r>
      <w:r>
        <w:rPr>
          <w:rFonts w:ascii="Times New Roman" w:hAnsi="Times New Roman"/>
          <w:sz w:val="24"/>
          <w:szCs w:val="24"/>
        </w:rPr>
        <w:t xml:space="preserve"> </w:t>
      </w:r>
      <w:r w:rsidR="00E05183">
        <w:rPr>
          <w:rFonts w:ascii="Times New Roman" w:hAnsi="Times New Roman"/>
          <w:sz w:val="24"/>
          <w:szCs w:val="24"/>
        </w:rPr>
        <w:t xml:space="preserve">Rasa </w:t>
      </w:r>
      <w:proofErr w:type="spellStart"/>
      <w:r w:rsidR="00E05183">
        <w:rPr>
          <w:rFonts w:ascii="Times New Roman" w:hAnsi="Times New Roman"/>
          <w:sz w:val="24"/>
          <w:szCs w:val="24"/>
        </w:rPr>
        <w:t>Naujalienė</w:t>
      </w:r>
      <w:proofErr w:type="spellEnd"/>
    </w:p>
    <w:p w:rsidR="00E05183" w:rsidRDefault="00E05183" w:rsidP="00D8291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E05183" w:rsidRDefault="00E05183" w:rsidP="00D8291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2D1BFC" w:rsidRPr="0020602A" w:rsidRDefault="002D1BFC" w:rsidP="00A9547D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14" w:rsidRPr="00C40A14" w:rsidRDefault="00C40A14" w:rsidP="00C40A14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40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RESPUBLIKINIO IKIMOKYKLINIO IR PRIEŠMOKYKLINIO AMŽIAUS VAIKŲ VIRTUALAUS KONCERTO-PROJEKTO </w:t>
      </w:r>
    </w:p>
    <w:p w:rsidR="00C40A14" w:rsidRPr="00C40A14" w:rsidRDefault="00C40A14" w:rsidP="00C40A14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„TRIJŲ SPALVŲ SIMFONIJA“</w:t>
      </w:r>
    </w:p>
    <w:p w:rsidR="00C40A14" w:rsidRPr="00C40A14" w:rsidRDefault="00C40A14" w:rsidP="00C40A14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NUOSTATAI</w:t>
      </w:r>
    </w:p>
    <w:bookmarkEnd w:id="0"/>
    <w:p w:rsidR="002D1BFC" w:rsidRDefault="002D1BFC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5183" w:rsidRPr="0020602A" w:rsidRDefault="00E05183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1BFC" w:rsidRPr="0020602A" w:rsidRDefault="002D1BFC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SKYRIUS</w:t>
      </w:r>
    </w:p>
    <w:p w:rsidR="002D1BFC" w:rsidRPr="0020602A" w:rsidRDefault="002D1BFC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BENDROSIOS NUOSTATOS</w:t>
      </w:r>
    </w:p>
    <w:p w:rsidR="002D1BFC" w:rsidRPr="0020602A" w:rsidRDefault="002D1BFC" w:rsidP="002D1BFC">
      <w:pPr>
        <w:pStyle w:val="Standard"/>
        <w:tabs>
          <w:tab w:val="left" w:pos="431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C49AE" w:rsidRDefault="001C49AE" w:rsidP="001C49AE">
      <w:pPr>
        <w:pStyle w:val="Default"/>
        <w:tabs>
          <w:tab w:val="left" w:pos="567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 </w:t>
      </w:r>
      <w:r w:rsidR="00991A2C">
        <w:rPr>
          <w:color w:val="auto"/>
        </w:rPr>
        <w:t>Respublikinio</w:t>
      </w:r>
      <w:r w:rsidR="002D1BFC" w:rsidRPr="0020602A">
        <w:rPr>
          <w:color w:val="auto"/>
        </w:rPr>
        <w:t xml:space="preserve"> ikimokyklinio ir p</w:t>
      </w:r>
      <w:r w:rsidR="00991A2C">
        <w:rPr>
          <w:color w:val="auto"/>
        </w:rPr>
        <w:t>riešmokyklinio amžiaus vaikų virtualaus koncerto-projekto „Trijų spalvų simfonija“ (toliau Koncertas-Projektas</w:t>
      </w:r>
      <w:r w:rsidR="002D1BFC" w:rsidRPr="0020602A">
        <w:rPr>
          <w:color w:val="auto"/>
        </w:rPr>
        <w:t>) nuostatai reglamentuoja renginio tikslą ir uždavinius, organizavimo tvarką.</w:t>
      </w:r>
    </w:p>
    <w:p w:rsidR="001C49AE" w:rsidRDefault="001C49AE" w:rsidP="001C49AE">
      <w:pPr>
        <w:pStyle w:val="Default"/>
        <w:tabs>
          <w:tab w:val="left" w:pos="567"/>
          <w:tab w:val="left" w:pos="1134"/>
        </w:tabs>
        <w:ind w:firstLine="851"/>
        <w:jc w:val="both"/>
        <w:rPr>
          <w:color w:val="auto"/>
        </w:rPr>
      </w:pPr>
      <w:r>
        <w:t xml:space="preserve">2. </w:t>
      </w:r>
      <w:r w:rsidR="00991A2C">
        <w:t>Koncertą-Projektą</w:t>
      </w:r>
      <w:r w:rsidR="002D1BFC" w:rsidRPr="0020602A">
        <w:t xml:space="preserve"> </w:t>
      </w:r>
      <w:r w:rsidR="003866F0" w:rsidRPr="0020602A">
        <w:t>„</w:t>
      </w:r>
      <w:r w:rsidR="00991A2C">
        <w:t>Trijų spalvų simfonija</w:t>
      </w:r>
      <w:r w:rsidR="004848DD" w:rsidRPr="004848DD">
        <w:t>“</w:t>
      </w:r>
      <w:r w:rsidR="003866F0" w:rsidRPr="0020602A">
        <w:t xml:space="preserve"> </w:t>
      </w:r>
      <w:r w:rsidR="002D1BFC" w:rsidRPr="0020602A">
        <w:t xml:space="preserve">organizuoja </w:t>
      </w:r>
      <w:r w:rsidR="004848DD">
        <w:t xml:space="preserve">Alytaus </w:t>
      </w:r>
      <w:r w:rsidR="002D1BFC" w:rsidRPr="0020602A">
        <w:t>lopšeli</w:t>
      </w:r>
      <w:r w:rsidR="003866F0" w:rsidRPr="0020602A">
        <w:t>o</w:t>
      </w:r>
      <w:r w:rsidR="002D1BFC" w:rsidRPr="0020602A">
        <w:t>-darželi</w:t>
      </w:r>
      <w:r w:rsidR="003866F0" w:rsidRPr="0020602A">
        <w:t>o</w:t>
      </w:r>
      <w:r w:rsidR="002D1BFC" w:rsidRPr="0020602A">
        <w:t xml:space="preserve"> ,,</w:t>
      </w:r>
      <w:r w:rsidR="004848DD">
        <w:t>Girinukas</w:t>
      </w:r>
      <w:r w:rsidR="00D35759">
        <w:t xml:space="preserve">“ direktorė Rasa </w:t>
      </w:r>
      <w:proofErr w:type="spellStart"/>
      <w:r w:rsidR="00D35759">
        <w:t>Naujalienė</w:t>
      </w:r>
      <w:proofErr w:type="spellEnd"/>
      <w:r w:rsidR="00D35759">
        <w:t>,</w:t>
      </w:r>
      <w:r w:rsidR="002D1BFC" w:rsidRPr="0020602A">
        <w:t xml:space="preserve"> </w:t>
      </w:r>
      <w:r w:rsidR="00DB739B" w:rsidRPr="0020602A">
        <w:t xml:space="preserve">direktoriaus </w:t>
      </w:r>
      <w:r w:rsidR="002D1BFC" w:rsidRPr="0020602A">
        <w:t xml:space="preserve">pavaduotoja ugdymui </w:t>
      </w:r>
      <w:r w:rsidR="004848DD">
        <w:t xml:space="preserve">Daiva </w:t>
      </w:r>
      <w:proofErr w:type="spellStart"/>
      <w:r w:rsidR="004848DD">
        <w:t>Markovienė</w:t>
      </w:r>
      <w:proofErr w:type="spellEnd"/>
      <w:r w:rsidR="003866F0" w:rsidRPr="0020602A">
        <w:t>,</w:t>
      </w:r>
      <w:r w:rsidR="002D1BFC" w:rsidRPr="0020602A">
        <w:t xml:space="preserve"> </w:t>
      </w:r>
      <w:r w:rsidR="004848DD">
        <w:t>meninio</w:t>
      </w:r>
      <w:r w:rsidR="00A2525C" w:rsidRPr="0020602A">
        <w:t xml:space="preserve"> ugdymo mokytoja metodininkė </w:t>
      </w:r>
      <w:r w:rsidR="00991A2C">
        <w:t>Rima</w:t>
      </w:r>
      <w:r w:rsidR="004848DD">
        <w:t xml:space="preserve"> </w:t>
      </w:r>
      <w:proofErr w:type="spellStart"/>
      <w:r w:rsidR="004848DD">
        <w:t>Vaickelionytė-Zenevičienė</w:t>
      </w:r>
      <w:proofErr w:type="spellEnd"/>
      <w:r w:rsidR="00A2525C" w:rsidRPr="0020602A">
        <w:t xml:space="preserve"> ir </w:t>
      </w:r>
      <w:r w:rsidR="002D1BFC" w:rsidRPr="0020602A">
        <w:t xml:space="preserve">ikimokyklinio ugdymo mokytoja </w:t>
      </w:r>
      <w:r w:rsidR="004848DD">
        <w:t>Vaida Sadauskienė</w:t>
      </w:r>
      <w:r w:rsidR="00A2525C" w:rsidRPr="0020602A">
        <w:t>.</w:t>
      </w:r>
    </w:p>
    <w:p w:rsidR="00CA7A60" w:rsidRPr="001C49AE" w:rsidRDefault="001C49AE" w:rsidP="001C49AE">
      <w:pPr>
        <w:pStyle w:val="Default"/>
        <w:tabs>
          <w:tab w:val="left" w:pos="567"/>
          <w:tab w:val="left" w:pos="1134"/>
        </w:tabs>
        <w:ind w:firstLine="851"/>
        <w:jc w:val="both"/>
        <w:rPr>
          <w:rStyle w:val="Hipersaitas"/>
          <w:color w:val="auto"/>
          <w:u w:val="none"/>
        </w:rPr>
      </w:pPr>
      <w:r>
        <w:rPr>
          <w:color w:val="auto"/>
        </w:rPr>
        <w:t xml:space="preserve">3. </w:t>
      </w:r>
      <w:r w:rsidR="00991A2C">
        <w:t>Informacija apie Koncertą-Projektą</w:t>
      </w:r>
      <w:r w:rsidR="002D1BFC" w:rsidRPr="0020602A">
        <w:t xml:space="preserve"> ir nuostatai skelbiami įstaigos internetiniame puslapyje </w:t>
      </w:r>
      <w:hyperlink r:id="rId7" w:history="1">
        <w:r w:rsidR="004848DD" w:rsidRPr="000276A2">
          <w:rPr>
            <w:rStyle w:val="Hipersaitas"/>
          </w:rPr>
          <w:t>www.girinukas.lt/</w:t>
        </w:r>
      </w:hyperlink>
    </w:p>
    <w:p w:rsidR="00A2525C" w:rsidRPr="0020602A" w:rsidRDefault="00A2525C" w:rsidP="00A2525C">
      <w:pPr>
        <w:pStyle w:val="Default"/>
        <w:tabs>
          <w:tab w:val="left" w:pos="567"/>
          <w:tab w:val="left" w:pos="1134"/>
        </w:tabs>
        <w:spacing w:line="276" w:lineRule="auto"/>
        <w:ind w:left="284"/>
        <w:jc w:val="both"/>
        <w:rPr>
          <w:rStyle w:val="Hipersaitas"/>
          <w:bCs/>
          <w:color w:val="2F5496" w:themeColor="accent1" w:themeShade="BF"/>
        </w:rPr>
      </w:pPr>
    </w:p>
    <w:p w:rsidR="00A2525C" w:rsidRPr="0020602A" w:rsidRDefault="00A2525C" w:rsidP="0026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2A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A2525C" w:rsidRPr="0020602A" w:rsidRDefault="00A2525C" w:rsidP="0026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2A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:rsidR="001C49AE" w:rsidRDefault="001C49AE" w:rsidP="0077429B">
      <w:pPr>
        <w:pStyle w:val="Default"/>
        <w:tabs>
          <w:tab w:val="left" w:pos="567"/>
          <w:tab w:val="left" w:pos="1134"/>
        </w:tabs>
        <w:rPr>
          <w:rFonts w:eastAsiaTheme="minorHAnsi"/>
          <w:b/>
          <w:bCs/>
          <w:color w:val="auto"/>
          <w:lang w:eastAsia="en-US"/>
        </w:rPr>
      </w:pPr>
    </w:p>
    <w:p w:rsidR="001C49AE" w:rsidRDefault="001C49AE" w:rsidP="001C49AE">
      <w:pPr>
        <w:pStyle w:val="Default"/>
        <w:tabs>
          <w:tab w:val="left" w:pos="567"/>
          <w:tab w:val="left" w:pos="1134"/>
        </w:tabs>
        <w:ind w:firstLine="851"/>
        <w:jc w:val="both"/>
      </w:pPr>
      <w:r>
        <w:t xml:space="preserve">4. </w:t>
      </w:r>
      <w:r w:rsidR="005E2885" w:rsidRPr="0020602A">
        <w:t xml:space="preserve">Tikslas </w:t>
      </w:r>
      <w:r>
        <w:t>–</w:t>
      </w:r>
      <w:r w:rsidR="008C0853">
        <w:t xml:space="preserve"> pasitelkiant muzikos ir meninės raiškos priemones, ugdyti ikimokyklinio ir priešmokyklinio amžiaus vaikų kūrybiškumą, muzikines-menines kompetencijas, patriotiškumą ir meilę Lietuviškai muzikai </w:t>
      </w:r>
    </w:p>
    <w:p w:rsidR="001C49AE" w:rsidRDefault="001C49AE" w:rsidP="001C49AE">
      <w:pPr>
        <w:pStyle w:val="Default"/>
        <w:tabs>
          <w:tab w:val="left" w:pos="567"/>
          <w:tab w:val="left" w:pos="1134"/>
        </w:tabs>
        <w:ind w:firstLine="851"/>
        <w:jc w:val="both"/>
      </w:pPr>
      <w:r>
        <w:t xml:space="preserve">5. </w:t>
      </w:r>
      <w:r w:rsidR="005E2885" w:rsidRPr="0020602A">
        <w:t>Uždaviniai:</w:t>
      </w:r>
    </w:p>
    <w:p w:rsidR="003B6893" w:rsidRDefault="005F2A48" w:rsidP="003B6893">
      <w:pPr>
        <w:pStyle w:val="Default"/>
        <w:tabs>
          <w:tab w:val="left" w:pos="567"/>
          <w:tab w:val="left" w:pos="1134"/>
        </w:tabs>
        <w:ind w:firstLine="851"/>
        <w:jc w:val="both"/>
      </w:pPr>
      <w:r>
        <w:t>5.1. laisvai pasirinktą lietuvių liaudies arba lietuvių autoriaus dainą ar instrumentinį kūrinį</w:t>
      </w:r>
      <w:r w:rsidR="002571D1">
        <w:t xml:space="preserve"> apie LIETUVĄ,</w:t>
      </w:r>
      <w:r>
        <w:t xml:space="preserve"> atlikti</w:t>
      </w:r>
      <w:r w:rsidR="006A5942">
        <w:t xml:space="preserve"> arba pritarti-interpretuoti</w:t>
      </w:r>
      <w:r>
        <w:t xml:space="preserve"> pritariant laisvai pas</w:t>
      </w:r>
      <w:r w:rsidR="003B6893">
        <w:t>irinktais muzikos instrumentais (</w:t>
      </w:r>
      <w:proofErr w:type="spellStart"/>
      <w:r>
        <w:t>perkusiniai</w:t>
      </w:r>
      <w:proofErr w:type="spellEnd"/>
      <w:r>
        <w:t xml:space="preserve"> instrumentai, barškučiai, švilpynės, trikampiai, vaikų gaminti instrumentai ir t.</w:t>
      </w:r>
      <w:r w:rsidR="003B6893">
        <w:t xml:space="preserve"> </w:t>
      </w:r>
      <w:r>
        <w:t>t.).</w:t>
      </w:r>
    </w:p>
    <w:p w:rsidR="003B6893" w:rsidRDefault="008C0853" w:rsidP="003B6893">
      <w:pPr>
        <w:pStyle w:val="Default"/>
        <w:tabs>
          <w:tab w:val="left" w:pos="567"/>
          <w:tab w:val="left" w:pos="1134"/>
        </w:tabs>
        <w:ind w:firstLine="851"/>
        <w:jc w:val="both"/>
      </w:pPr>
      <w:r>
        <w:t>5.2. kuo plačiau pažinti lietuvišką</w:t>
      </w:r>
      <w:r w:rsidR="003B6893">
        <w:t xml:space="preserve"> </w:t>
      </w:r>
      <w:r w:rsidR="002571D1">
        <w:t>tautinę</w:t>
      </w:r>
      <w:r>
        <w:t xml:space="preserve"> muzi</w:t>
      </w:r>
      <w:r w:rsidR="005F2A48">
        <w:t>ką: lietuvių liaudies,</w:t>
      </w:r>
      <w:r>
        <w:t xml:space="preserve"> lietuvių autorių vokalinę ir instrumentinę</w:t>
      </w:r>
      <w:r w:rsidR="005F2A48">
        <w:t xml:space="preserve"> muziką</w:t>
      </w:r>
      <w:r w:rsidR="002571D1">
        <w:t xml:space="preserve"> apie LIETUVĄ</w:t>
      </w:r>
      <w:r w:rsidR="005F2A48">
        <w:t xml:space="preserve"> ir ją kūrybiškai interpretuoti</w:t>
      </w:r>
    </w:p>
    <w:p w:rsidR="005E2885" w:rsidRPr="0020602A" w:rsidRDefault="00E57640" w:rsidP="003B6893">
      <w:pPr>
        <w:pStyle w:val="Default"/>
        <w:tabs>
          <w:tab w:val="left" w:pos="567"/>
          <w:tab w:val="left" w:pos="1134"/>
        </w:tabs>
        <w:ind w:firstLine="851"/>
        <w:jc w:val="both"/>
      </w:pPr>
      <w:r w:rsidRPr="0020602A">
        <w:t>5.</w:t>
      </w:r>
      <w:r w:rsidR="005D27F6">
        <w:t>3.</w:t>
      </w:r>
      <w:r w:rsidRPr="0020602A">
        <w:t xml:space="preserve"> s</w:t>
      </w:r>
      <w:r w:rsidR="005E2885" w:rsidRPr="0020602A">
        <w:t>katinti kūrybinį bendradarbiavimą tarp ikimokyklinio</w:t>
      </w:r>
      <w:r w:rsidR="006A5942">
        <w:t xml:space="preserve"> ugdymo įstaigų ir pedagogų.</w:t>
      </w:r>
    </w:p>
    <w:p w:rsidR="00D8291B" w:rsidRPr="0020602A" w:rsidRDefault="00D8291B" w:rsidP="00C40A14">
      <w:pPr>
        <w:pStyle w:val="Default"/>
        <w:tabs>
          <w:tab w:val="left" w:pos="567"/>
          <w:tab w:val="left" w:pos="1134"/>
        </w:tabs>
        <w:spacing w:line="276" w:lineRule="auto"/>
        <w:jc w:val="both"/>
      </w:pPr>
    </w:p>
    <w:p w:rsidR="002645A2" w:rsidRPr="0020602A" w:rsidRDefault="00A770B1" w:rsidP="00D76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  <w:r w:rsidR="002645A2"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SKYRIUS</w:t>
      </w:r>
    </w:p>
    <w:p w:rsidR="002C27A4" w:rsidRPr="0020602A" w:rsidRDefault="002645A2" w:rsidP="002645A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PARODOS DALYVIAI</w:t>
      </w:r>
    </w:p>
    <w:p w:rsidR="003B6893" w:rsidRDefault="003B6893" w:rsidP="0077429B">
      <w:pPr>
        <w:pStyle w:val="Default"/>
        <w:tabs>
          <w:tab w:val="left" w:pos="567"/>
          <w:tab w:val="left" w:pos="1134"/>
        </w:tabs>
        <w:spacing w:line="276" w:lineRule="auto"/>
        <w:jc w:val="both"/>
        <w:rPr>
          <w:rFonts w:eastAsia="Calibri"/>
          <w:b/>
          <w:color w:val="auto"/>
          <w:lang w:eastAsia="en-US"/>
        </w:rPr>
      </w:pPr>
    </w:p>
    <w:p w:rsidR="005E2885" w:rsidRPr="0020602A" w:rsidRDefault="003B6893" w:rsidP="003B6893">
      <w:pPr>
        <w:pStyle w:val="Default"/>
        <w:tabs>
          <w:tab w:val="left" w:pos="567"/>
          <w:tab w:val="left" w:pos="1134"/>
        </w:tabs>
        <w:spacing w:line="276" w:lineRule="auto"/>
        <w:ind w:firstLine="851"/>
        <w:jc w:val="both"/>
      </w:pPr>
      <w:r w:rsidRPr="00AF4AFE">
        <w:rPr>
          <w:rFonts w:eastAsia="Calibri"/>
          <w:color w:val="auto"/>
          <w:lang w:eastAsia="en-US"/>
        </w:rPr>
        <w:t>6.</w:t>
      </w:r>
      <w:r>
        <w:rPr>
          <w:rFonts w:eastAsia="Calibri"/>
          <w:b/>
          <w:color w:val="auto"/>
          <w:lang w:eastAsia="en-US"/>
        </w:rPr>
        <w:t xml:space="preserve"> </w:t>
      </w:r>
      <w:r w:rsidR="00991A2C">
        <w:t xml:space="preserve">Koncerte-Projekte </w:t>
      </w:r>
      <w:r w:rsidR="00A770B1">
        <w:t xml:space="preserve"> „Trijų spalvų simfonija“</w:t>
      </w:r>
      <w:r w:rsidR="002C27A4" w:rsidRPr="0020602A">
        <w:t xml:space="preserve"> kviečiami dalyvauti </w:t>
      </w:r>
      <w:r>
        <w:t>r</w:t>
      </w:r>
      <w:r w:rsidR="002C27A4" w:rsidRPr="0020602A">
        <w:t>espublikos</w:t>
      </w:r>
      <w:r w:rsidR="00BC63A3">
        <w:t>, užsienio</w:t>
      </w:r>
      <w:r w:rsidR="002C27A4" w:rsidRPr="0020602A">
        <w:t xml:space="preserve"> </w:t>
      </w:r>
      <w:r w:rsidR="00BC63A3">
        <w:t xml:space="preserve">ir  Alytaus </w:t>
      </w:r>
      <w:r w:rsidR="002C27A4" w:rsidRPr="0020602A">
        <w:t>ikimokyklinio ir priešmokyklinio ugdy</w:t>
      </w:r>
      <w:r w:rsidR="00BC63A3">
        <w:t xml:space="preserve">mo įstaigų ugdytiniai </w:t>
      </w:r>
      <w:r w:rsidR="002C27A4" w:rsidRPr="0020602A">
        <w:t>ir pedagogai.</w:t>
      </w:r>
    </w:p>
    <w:p w:rsidR="002645A2" w:rsidRPr="0020602A" w:rsidRDefault="002645A2" w:rsidP="002645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05183" w:rsidRDefault="00E05183" w:rsidP="00D76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45A2" w:rsidRPr="0020602A" w:rsidRDefault="00A770B1" w:rsidP="00D76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2645A2"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 SKYRIUS</w:t>
      </w:r>
    </w:p>
    <w:p w:rsidR="00806F6E" w:rsidRDefault="00255492" w:rsidP="00806F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DALYVAVIMO PROJEKTE SĄLYGOS</w:t>
      </w:r>
    </w:p>
    <w:p w:rsidR="00C40A14" w:rsidRDefault="00C40A14" w:rsidP="00806F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E05183" w:rsidRDefault="00255492" w:rsidP="00E05183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58457F" w:rsidRPr="0020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Laisva</w:t>
      </w:r>
      <w:r w:rsidR="002571D1">
        <w:rPr>
          <w:rFonts w:ascii="Times New Roman" w:hAnsi="Times New Roman"/>
          <w:sz w:val="24"/>
          <w:szCs w:val="24"/>
        </w:rPr>
        <w:t>i pasirinkus vieną lietuvių liaudies</w:t>
      </w:r>
      <w:r w:rsidR="00C40A14">
        <w:rPr>
          <w:rFonts w:ascii="Times New Roman" w:hAnsi="Times New Roman"/>
          <w:sz w:val="24"/>
          <w:szCs w:val="24"/>
        </w:rPr>
        <w:t>,</w:t>
      </w:r>
      <w:r w:rsidR="002571D1">
        <w:rPr>
          <w:rFonts w:ascii="Times New Roman" w:hAnsi="Times New Roman"/>
          <w:sz w:val="24"/>
          <w:szCs w:val="24"/>
        </w:rPr>
        <w:t xml:space="preserve"> ar lietuvių autorių kūrinį</w:t>
      </w:r>
      <w:r w:rsidR="00C40A14">
        <w:rPr>
          <w:rFonts w:ascii="Times New Roman" w:hAnsi="Times New Roman"/>
          <w:sz w:val="24"/>
          <w:szCs w:val="24"/>
        </w:rPr>
        <w:t xml:space="preserve"> skirtą Lietuvai</w:t>
      </w:r>
      <w:r w:rsidR="002571D1">
        <w:rPr>
          <w:rFonts w:ascii="Times New Roman" w:hAnsi="Times New Roman"/>
          <w:sz w:val="24"/>
          <w:szCs w:val="24"/>
        </w:rPr>
        <w:t>,</w:t>
      </w:r>
      <w:r w:rsidR="00F03560">
        <w:rPr>
          <w:rFonts w:ascii="Times New Roman" w:hAnsi="Times New Roman"/>
          <w:sz w:val="24"/>
          <w:szCs w:val="24"/>
        </w:rPr>
        <w:t xml:space="preserve"> dalyviai </w:t>
      </w:r>
      <w:r>
        <w:rPr>
          <w:rFonts w:ascii="Times New Roman" w:hAnsi="Times New Roman"/>
          <w:sz w:val="24"/>
          <w:szCs w:val="24"/>
        </w:rPr>
        <w:t>jį atlieka</w:t>
      </w:r>
      <w:r w:rsidR="002571D1">
        <w:rPr>
          <w:rFonts w:ascii="Times New Roman" w:hAnsi="Times New Roman"/>
          <w:sz w:val="24"/>
          <w:szCs w:val="24"/>
        </w:rPr>
        <w:t xml:space="preserve"> arba kūrybiškai pritaria </w:t>
      </w:r>
      <w:r>
        <w:rPr>
          <w:rFonts w:ascii="Times New Roman" w:hAnsi="Times New Roman"/>
          <w:sz w:val="24"/>
          <w:szCs w:val="24"/>
        </w:rPr>
        <w:t xml:space="preserve">laisvai pasirinktais muzikos instrumentais. Muzikos kūrinys turėtų atspindėti </w:t>
      </w:r>
      <w:r w:rsidR="00735D44">
        <w:rPr>
          <w:rFonts w:ascii="Times New Roman" w:hAnsi="Times New Roman"/>
          <w:sz w:val="24"/>
          <w:szCs w:val="24"/>
        </w:rPr>
        <w:t>meilę LIETUVAI</w:t>
      </w:r>
      <w:r w:rsidR="002571D1">
        <w:rPr>
          <w:rFonts w:ascii="Times New Roman" w:hAnsi="Times New Roman"/>
          <w:sz w:val="24"/>
          <w:szCs w:val="24"/>
        </w:rPr>
        <w:t>, jos grožį ir turtingą paveldą.</w:t>
      </w:r>
    </w:p>
    <w:p w:rsidR="003B6893" w:rsidRPr="00E05183" w:rsidRDefault="00C86CE7" w:rsidP="00E05183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84C44">
        <w:rPr>
          <w:rFonts w:ascii="Times New Roman" w:hAnsi="Times New Roman"/>
          <w:sz w:val="24"/>
          <w:szCs w:val="24"/>
        </w:rPr>
        <w:t xml:space="preserve"> </w:t>
      </w:r>
      <w:r w:rsidR="00C40A14">
        <w:rPr>
          <w:rFonts w:ascii="Times New Roman" w:hAnsi="Times New Roman"/>
          <w:sz w:val="24"/>
          <w:szCs w:val="24"/>
        </w:rPr>
        <w:t>K</w:t>
      </w:r>
      <w:r w:rsidR="008966FB">
        <w:rPr>
          <w:rFonts w:ascii="Times New Roman" w:hAnsi="Times New Roman"/>
          <w:sz w:val="24"/>
          <w:szCs w:val="24"/>
        </w:rPr>
        <w:t xml:space="preserve">okybiškai įrašyti </w:t>
      </w:r>
      <w:r w:rsidR="00184C44">
        <w:rPr>
          <w:rFonts w:ascii="Times New Roman" w:hAnsi="Times New Roman"/>
          <w:sz w:val="24"/>
          <w:szCs w:val="24"/>
        </w:rPr>
        <w:t xml:space="preserve"> muzikiniai-kūrybiniai darbai iki 2022 m. balandžio</w:t>
      </w:r>
      <w:r w:rsidR="00184C44" w:rsidRPr="00184C44">
        <w:rPr>
          <w:rFonts w:ascii="Times New Roman" w:hAnsi="Times New Roman"/>
          <w:sz w:val="24"/>
          <w:szCs w:val="24"/>
        </w:rPr>
        <w:t xml:space="preserve"> 31 d. patalpina</w:t>
      </w:r>
      <w:r w:rsidR="00184C44">
        <w:rPr>
          <w:rFonts w:ascii="Times New Roman" w:hAnsi="Times New Roman"/>
          <w:sz w:val="24"/>
          <w:szCs w:val="24"/>
        </w:rPr>
        <w:t>mi</w:t>
      </w:r>
      <w:r w:rsidR="00720CD2">
        <w:rPr>
          <w:rFonts w:ascii="Times New Roman" w:hAnsi="Times New Roman"/>
          <w:sz w:val="24"/>
          <w:szCs w:val="24"/>
        </w:rPr>
        <w:t xml:space="preserve"> </w:t>
      </w:r>
      <w:r w:rsidR="00184C44">
        <w:rPr>
          <w:rFonts w:ascii="Times New Roman" w:hAnsi="Times New Roman"/>
          <w:sz w:val="24"/>
          <w:szCs w:val="24"/>
        </w:rPr>
        <w:t xml:space="preserve"> socialinio </w:t>
      </w:r>
      <w:r w:rsidR="00184C44" w:rsidRPr="00184C44">
        <w:rPr>
          <w:rFonts w:ascii="Times New Roman" w:hAnsi="Times New Roman"/>
          <w:sz w:val="24"/>
          <w:szCs w:val="24"/>
        </w:rPr>
        <w:t>tinklo Facebook uždaro</w:t>
      </w:r>
      <w:r w:rsidR="00720CD2">
        <w:rPr>
          <w:rFonts w:ascii="Times New Roman" w:hAnsi="Times New Roman"/>
          <w:sz w:val="24"/>
          <w:szCs w:val="24"/>
        </w:rPr>
        <w:t>je grupėje  „</w:t>
      </w:r>
      <w:r w:rsidR="00184C44">
        <w:rPr>
          <w:rFonts w:ascii="Times New Roman" w:hAnsi="Times New Roman"/>
          <w:sz w:val="24"/>
          <w:szCs w:val="24"/>
        </w:rPr>
        <w:t>Trijų spalvų simfonija</w:t>
      </w:r>
      <w:r w:rsidR="00720CD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į kurią būsite pakvieti atsiuntę dalyvio  paraišką </w:t>
      </w:r>
      <w:r w:rsidR="00AF4AFE">
        <w:rPr>
          <w:rFonts w:ascii="Times New Roman" w:hAnsi="Times New Roman"/>
          <w:sz w:val="24"/>
          <w:szCs w:val="24"/>
        </w:rPr>
        <w:t xml:space="preserve">(priedas) </w:t>
      </w:r>
      <w:r>
        <w:rPr>
          <w:rFonts w:ascii="Times New Roman" w:hAnsi="Times New Roman"/>
          <w:sz w:val="24"/>
          <w:szCs w:val="24"/>
        </w:rPr>
        <w:t>ir  vaikų tėvų sutikim</w:t>
      </w:r>
      <w:r w:rsidR="00E05183">
        <w:rPr>
          <w:rFonts w:ascii="Times New Roman" w:hAnsi="Times New Roman"/>
          <w:sz w:val="24"/>
          <w:szCs w:val="24"/>
        </w:rPr>
        <w:t xml:space="preserve">ą publikuoti įrašą </w:t>
      </w:r>
      <w:r>
        <w:rPr>
          <w:rFonts w:ascii="Times New Roman" w:hAnsi="Times New Roman"/>
          <w:sz w:val="24"/>
          <w:szCs w:val="24"/>
        </w:rPr>
        <w:t xml:space="preserve"> </w:t>
      </w:r>
      <w:r w:rsidR="00720CD2">
        <w:rPr>
          <w:rFonts w:ascii="Times New Roman" w:hAnsi="Times New Roman"/>
          <w:sz w:val="24"/>
          <w:szCs w:val="24"/>
        </w:rPr>
        <w:t>iki 2022 m. kovo 7</w:t>
      </w:r>
      <w:r w:rsidR="00A6499F" w:rsidRPr="0020602A">
        <w:rPr>
          <w:rFonts w:ascii="Times New Roman" w:hAnsi="Times New Roman" w:cs="Times New Roman"/>
          <w:sz w:val="24"/>
          <w:szCs w:val="24"/>
        </w:rPr>
        <w:t xml:space="preserve"> d. elektroniniu paštu:</w:t>
      </w:r>
      <w:r w:rsidR="0020602A" w:rsidRPr="0020602A">
        <w:rPr>
          <w:rFonts w:ascii="Times New Roman" w:hAnsi="Times New Roman" w:cs="Times New Roman"/>
          <w:sz w:val="24"/>
          <w:szCs w:val="24"/>
        </w:rPr>
        <w:t xml:space="preserve"> </w:t>
      </w:r>
      <w:r w:rsidR="00F03560">
        <w:rPr>
          <w:rFonts w:ascii="Times New Roman" w:hAnsi="Times New Roman" w:cs="Times New Roman"/>
          <w:color w:val="0070C0"/>
          <w:sz w:val="24"/>
          <w:szCs w:val="24"/>
          <w:u w:val="single"/>
        </w:rPr>
        <w:t>pavaduoto</w:t>
      </w:r>
      <w:r w:rsidR="00945987">
        <w:rPr>
          <w:rFonts w:ascii="Times New Roman" w:hAnsi="Times New Roman" w:cs="Times New Roman"/>
          <w:color w:val="0070C0"/>
          <w:sz w:val="24"/>
          <w:szCs w:val="24"/>
          <w:u w:val="single"/>
        </w:rPr>
        <w:t>ja.</w:t>
      </w:r>
      <w:r w:rsidR="00F03560">
        <w:rPr>
          <w:rFonts w:ascii="Times New Roman" w:hAnsi="Times New Roman" w:cs="Times New Roman"/>
          <w:color w:val="0070C0"/>
          <w:sz w:val="24"/>
          <w:szCs w:val="24"/>
          <w:u w:val="single"/>
        </w:rPr>
        <w:t>girinukas</w:t>
      </w:r>
      <w:r w:rsidR="00945987" w:rsidRPr="0020602A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r w:rsidR="0020602A" w:rsidRPr="0020602A">
        <w:rPr>
          <w:rFonts w:ascii="Times New Roman" w:hAnsi="Times New Roman" w:cs="Times New Roman"/>
          <w:color w:val="0070C0"/>
          <w:sz w:val="24"/>
          <w:szCs w:val="24"/>
          <w:u w:val="single"/>
        </w:rPr>
        <w:t>gmail.com</w:t>
      </w:r>
      <w:r w:rsidR="00A6499F" w:rsidRPr="0020602A">
        <w:rPr>
          <w:color w:val="2F5496" w:themeColor="accent1" w:themeShade="BF"/>
          <w:sz w:val="24"/>
          <w:szCs w:val="24"/>
        </w:rPr>
        <w:t xml:space="preserve"> </w:t>
      </w:r>
      <w:r w:rsidR="00A6499F" w:rsidRPr="0020602A">
        <w:rPr>
          <w:sz w:val="24"/>
          <w:szCs w:val="24"/>
        </w:rPr>
        <w:t xml:space="preserve"> </w:t>
      </w:r>
    </w:p>
    <w:p w:rsidR="00E05183" w:rsidRDefault="00C86CE7" w:rsidP="00E05183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06F6E" w:rsidRPr="0020602A">
        <w:rPr>
          <w:rFonts w:ascii="Times New Roman" w:hAnsi="Times New Roman"/>
          <w:sz w:val="24"/>
          <w:szCs w:val="24"/>
        </w:rPr>
        <w:t xml:space="preserve">Iš vienos ugdymo įstaigos </w:t>
      </w:r>
      <w:r w:rsidR="00987EBC" w:rsidRPr="0020602A">
        <w:rPr>
          <w:rFonts w:ascii="Times New Roman" w:hAnsi="Times New Roman"/>
          <w:sz w:val="24"/>
          <w:szCs w:val="24"/>
        </w:rPr>
        <w:t xml:space="preserve">laukiame </w:t>
      </w:r>
      <w:r w:rsidR="00720CD2">
        <w:rPr>
          <w:rFonts w:ascii="Times New Roman" w:hAnsi="Times New Roman"/>
          <w:sz w:val="24"/>
          <w:szCs w:val="24"/>
        </w:rPr>
        <w:t xml:space="preserve">1 </w:t>
      </w:r>
      <w:r w:rsidR="003B6893">
        <w:rPr>
          <w:rFonts w:ascii="Times New Roman" w:hAnsi="Times New Roman"/>
          <w:sz w:val="24"/>
          <w:szCs w:val="24"/>
        </w:rPr>
        <w:t xml:space="preserve">(vieno) </w:t>
      </w:r>
      <w:r w:rsidR="00720CD2">
        <w:rPr>
          <w:rFonts w:ascii="Times New Roman" w:hAnsi="Times New Roman"/>
          <w:sz w:val="24"/>
          <w:szCs w:val="24"/>
        </w:rPr>
        <w:t>muzikinio-kūrybinio darbo.</w:t>
      </w:r>
    </w:p>
    <w:p w:rsidR="0058457F" w:rsidRPr="00E05183" w:rsidRDefault="00C86CE7" w:rsidP="00E05183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86CE7">
        <w:rPr>
          <w:rFonts w:ascii="Times New Roman" w:hAnsi="Times New Roman"/>
          <w:sz w:val="24"/>
          <w:szCs w:val="24"/>
        </w:rPr>
        <w:t>Projekto dalyvius konsultuoja Al</w:t>
      </w:r>
      <w:r>
        <w:rPr>
          <w:rFonts w:ascii="Times New Roman" w:hAnsi="Times New Roman"/>
          <w:sz w:val="24"/>
          <w:szCs w:val="24"/>
        </w:rPr>
        <w:t>ytaus lopšelio-darželio „Girinukas</w:t>
      </w:r>
      <w:r w:rsidRPr="00C86CE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CE7">
        <w:rPr>
          <w:rFonts w:ascii="Times New Roman" w:hAnsi="Times New Roman"/>
          <w:sz w:val="24"/>
          <w:szCs w:val="24"/>
        </w:rPr>
        <w:t xml:space="preserve"> meninio u</w:t>
      </w:r>
      <w:r>
        <w:rPr>
          <w:rFonts w:ascii="Times New Roman" w:hAnsi="Times New Roman"/>
          <w:sz w:val="24"/>
          <w:szCs w:val="24"/>
        </w:rPr>
        <w:t xml:space="preserve">gdymo mokytoja Rima </w:t>
      </w:r>
      <w:proofErr w:type="spellStart"/>
      <w:r>
        <w:rPr>
          <w:rFonts w:ascii="Times New Roman" w:hAnsi="Times New Roman"/>
          <w:sz w:val="24"/>
          <w:szCs w:val="24"/>
        </w:rPr>
        <w:t>Vaickelionytė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tel. +370 650 47704 arba el. p.  </w:t>
      </w:r>
      <w:hyperlink r:id="rId8" w:history="1">
        <w:r w:rsidRPr="004737F5">
          <w:rPr>
            <w:rStyle w:val="Hipersaitas"/>
            <w:rFonts w:ascii="Times New Roman" w:hAnsi="Times New Roman"/>
            <w:sz w:val="24"/>
            <w:szCs w:val="24"/>
          </w:rPr>
          <w:t>nrimute</w:t>
        </w:r>
        <w:r w:rsidRPr="001C49AE">
          <w:rPr>
            <w:rStyle w:val="Hipersaitas"/>
            <w:rFonts w:ascii="Times New Roman" w:hAnsi="Times New Roman"/>
            <w:sz w:val="24"/>
            <w:szCs w:val="24"/>
          </w:rPr>
          <w:t>@gmail.com</w:t>
        </w:r>
      </w:hyperlink>
    </w:p>
    <w:p w:rsidR="003C035C" w:rsidRDefault="003C035C" w:rsidP="003C03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35C" w:rsidRDefault="003C035C" w:rsidP="003C03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F6E" w:rsidRPr="0020602A" w:rsidRDefault="006A5942" w:rsidP="003C03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="00806F6E"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SKYRIUS</w:t>
      </w:r>
    </w:p>
    <w:p w:rsidR="00806F6E" w:rsidRDefault="00806F6E" w:rsidP="0080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2A">
        <w:rPr>
          <w:rFonts w:ascii="Times New Roman" w:hAnsi="Times New Roman" w:cs="Times New Roman"/>
          <w:b/>
          <w:sz w:val="24"/>
          <w:szCs w:val="24"/>
        </w:rPr>
        <w:t>AUTORIŲ APDOVANOJIMAI</w:t>
      </w:r>
    </w:p>
    <w:p w:rsidR="003B6893" w:rsidRDefault="003B6893" w:rsidP="0080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93" w:rsidRPr="003B6893" w:rsidRDefault="003B6893" w:rsidP="003B6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0602A">
        <w:rPr>
          <w:rFonts w:ascii="Times New Roman" w:hAnsi="Times New Roman"/>
          <w:sz w:val="24"/>
          <w:szCs w:val="24"/>
        </w:rPr>
        <w:t xml:space="preserve">Visiems parodos dalyviams bus išsiųsti </w:t>
      </w:r>
      <w:r>
        <w:rPr>
          <w:rFonts w:ascii="Times New Roman" w:hAnsi="Times New Roman"/>
          <w:sz w:val="24"/>
          <w:szCs w:val="24"/>
        </w:rPr>
        <w:t>Alytaus</w:t>
      </w:r>
      <w:r w:rsidRPr="0020602A">
        <w:rPr>
          <w:rFonts w:ascii="Times New Roman" w:hAnsi="Times New Roman"/>
          <w:sz w:val="24"/>
          <w:szCs w:val="24"/>
        </w:rPr>
        <w:t xml:space="preserve"> lopšelio-darželio „</w:t>
      </w:r>
      <w:r>
        <w:rPr>
          <w:rFonts w:ascii="Times New Roman" w:hAnsi="Times New Roman"/>
          <w:sz w:val="24"/>
          <w:szCs w:val="24"/>
        </w:rPr>
        <w:t>Girinukas</w:t>
      </w:r>
      <w:r w:rsidRPr="0020602A">
        <w:rPr>
          <w:rFonts w:ascii="Times New Roman" w:hAnsi="Times New Roman"/>
          <w:sz w:val="24"/>
          <w:szCs w:val="24"/>
        </w:rPr>
        <w:t>“ padėkos</w:t>
      </w:r>
      <w:r w:rsidR="00F93204">
        <w:rPr>
          <w:rFonts w:ascii="Times New Roman" w:hAnsi="Times New Roman"/>
          <w:sz w:val="24"/>
          <w:szCs w:val="24"/>
        </w:rPr>
        <w:t xml:space="preserve"> raštai. Padėkos raštai bus išsiųsti dalyvio paraiškoje nurodytu elektroniniu paštu.</w:t>
      </w:r>
    </w:p>
    <w:p w:rsidR="00806F6E" w:rsidRPr="0020602A" w:rsidRDefault="00806F6E" w:rsidP="0080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3A" w:rsidRPr="0020602A" w:rsidRDefault="005D3D3A" w:rsidP="005D3D3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3D3A" w:rsidRPr="0020602A" w:rsidRDefault="005D3D3A" w:rsidP="005D3D3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 SKYRIUS</w:t>
      </w:r>
    </w:p>
    <w:p w:rsidR="005D3D3A" w:rsidRPr="0020602A" w:rsidRDefault="005D3D3A" w:rsidP="005D3D3A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hAnsi="Times New Roman"/>
          <w:b/>
          <w:sz w:val="24"/>
          <w:szCs w:val="24"/>
        </w:rPr>
        <w:t>BAIGIAMOSIOS NUOSTATOS</w:t>
      </w:r>
    </w:p>
    <w:p w:rsidR="005D3D3A" w:rsidRPr="0020602A" w:rsidRDefault="005D3D3A" w:rsidP="005D3D3A">
      <w:pPr>
        <w:pStyle w:val="Standar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93204" w:rsidRDefault="006A5942" w:rsidP="00F93204">
      <w:pPr>
        <w:pStyle w:val="Standard"/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D3D3A" w:rsidRPr="0020602A">
        <w:rPr>
          <w:rFonts w:ascii="Times New Roman" w:hAnsi="Times New Roman"/>
          <w:sz w:val="24"/>
          <w:szCs w:val="24"/>
        </w:rPr>
        <w:t>.</w:t>
      </w:r>
      <w:bookmarkStart w:id="1" w:name="_Hlk65833201"/>
      <w:r w:rsidR="0077429B" w:rsidRPr="0020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Kūrybini</w:t>
      </w:r>
      <w:r>
        <w:rPr>
          <w:rFonts w:ascii="Times New Roman" w:hAnsi="Times New Roman"/>
          <w:sz w:val="24"/>
          <w:szCs w:val="24"/>
          <w:lang w:val="en-US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darbų</w:t>
      </w:r>
      <w:proofErr w:type="spellEnd"/>
      <w:r w:rsidR="0077429B" w:rsidRPr="0020602A">
        <w:rPr>
          <w:rFonts w:ascii="Times New Roman" w:hAnsi="Times New Roman"/>
          <w:sz w:val="24"/>
          <w:szCs w:val="24"/>
        </w:rPr>
        <w:t xml:space="preserve"> </w:t>
      </w:r>
      <w:r w:rsidR="005D3D3A" w:rsidRPr="0020602A">
        <w:rPr>
          <w:rFonts w:ascii="Times New Roman" w:hAnsi="Times New Roman"/>
          <w:sz w:val="24"/>
          <w:szCs w:val="24"/>
        </w:rPr>
        <w:t xml:space="preserve">atsiuntimas organizatoriams laikomas autorių sutikimu su </w:t>
      </w:r>
      <w:r>
        <w:rPr>
          <w:rFonts w:ascii="Times New Roman" w:hAnsi="Times New Roman"/>
          <w:sz w:val="24"/>
          <w:szCs w:val="24"/>
        </w:rPr>
        <w:t>virtualaus koncerto-projekto sąlygomis.</w:t>
      </w:r>
    </w:p>
    <w:p w:rsidR="00F93204" w:rsidRDefault="005D3D3A" w:rsidP="00F93204">
      <w:pPr>
        <w:pStyle w:val="Standard"/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0602A">
        <w:rPr>
          <w:rFonts w:ascii="Times New Roman" w:hAnsi="Times New Roman"/>
          <w:sz w:val="24"/>
          <w:szCs w:val="24"/>
        </w:rPr>
        <w:t>1</w:t>
      </w:r>
      <w:r w:rsidR="00F93204">
        <w:rPr>
          <w:rFonts w:ascii="Times New Roman" w:hAnsi="Times New Roman"/>
          <w:sz w:val="24"/>
          <w:szCs w:val="24"/>
        </w:rPr>
        <w:t>3</w:t>
      </w:r>
      <w:r w:rsidRPr="0020602A">
        <w:rPr>
          <w:rFonts w:ascii="Times New Roman" w:hAnsi="Times New Roman"/>
          <w:sz w:val="24"/>
          <w:szCs w:val="24"/>
        </w:rPr>
        <w:t>. Informaciją apie virtual</w:t>
      </w:r>
      <w:r w:rsidR="00E05183">
        <w:rPr>
          <w:rFonts w:ascii="Times New Roman" w:hAnsi="Times New Roman"/>
          <w:sz w:val="24"/>
          <w:szCs w:val="24"/>
        </w:rPr>
        <w:t>ų koncertą-projektą</w:t>
      </w:r>
      <w:r w:rsidRPr="0020602A">
        <w:rPr>
          <w:rFonts w:ascii="Times New Roman" w:hAnsi="Times New Roman"/>
          <w:sz w:val="24"/>
          <w:szCs w:val="24"/>
        </w:rPr>
        <w:t xml:space="preserve"> bus galima pamatyti </w:t>
      </w:r>
      <w:r w:rsidR="00945987">
        <w:rPr>
          <w:rFonts w:ascii="Times New Roman" w:hAnsi="Times New Roman"/>
          <w:sz w:val="24"/>
          <w:szCs w:val="24"/>
        </w:rPr>
        <w:t>Alytaus</w:t>
      </w:r>
      <w:r w:rsidRPr="0020602A">
        <w:rPr>
          <w:rFonts w:ascii="Times New Roman" w:hAnsi="Times New Roman"/>
          <w:sz w:val="24"/>
          <w:szCs w:val="24"/>
        </w:rPr>
        <w:t xml:space="preserve">  lopšelio-darželio „</w:t>
      </w:r>
      <w:r w:rsidR="00945987">
        <w:rPr>
          <w:rFonts w:ascii="Times New Roman" w:hAnsi="Times New Roman"/>
          <w:sz w:val="24"/>
          <w:szCs w:val="24"/>
        </w:rPr>
        <w:t>Girinukas</w:t>
      </w:r>
      <w:r w:rsidRPr="0020602A">
        <w:rPr>
          <w:rFonts w:ascii="Times New Roman" w:hAnsi="Times New Roman"/>
          <w:sz w:val="24"/>
          <w:szCs w:val="24"/>
        </w:rPr>
        <w:t xml:space="preserve">“ interneto svetainėje </w:t>
      </w:r>
      <w:hyperlink r:id="rId9" w:history="1">
        <w:r w:rsidR="00A6745A" w:rsidRPr="00642777">
          <w:rPr>
            <w:rStyle w:val="Hipersaitas"/>
            <w:rFonts w:ascii="Times New Roman" w:hAnsi="Times New Roman"/>
            <w:sz w:val="24"/>
            <w:szCs w:val="24"/>
          </w:rPr>
          <w:t>www.girinukas.lt</w:t>
        </w:r>
      </w:hyperlink>
      <w:r w:rsidR="00A6745A">
        <w:rPr>
          <w:rFonts w:ascii="Times New Roman" w:hAnsi="Times New Roman"/>
          <w:color w:val="0070C0"/>
          <w:sz w:val="24"/>
          <w:szCs w:val="24"/>
          <w:u w:val="single"/>
        </w:rPr>
        <w:t>,</w:t>
      </w:r>
      <w:r w:rsidR="00C32BF3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proofErr w:type="spellStart"/>
      <w:r w:rsidR="00A6745A">
        <w:rPr>
          <w:rFonts w:ascii="Times New Roman" w:hAnsi="Times New Roman"/>
          <w:color w:val="0070C0"/>
          <w:sz w:val="24"/>
          <w:szCs w:val="24"/>
          <w:u w:val="single"/>
        </w:rPr>
        <w:t>face</w:t>
      </w:r>
      <w:r w:rsidR="0079349D">
        <w:rPr>
          <w:rFonts w:ascii="Times New Roman" w:hAnsi="Times New Roman"/>
          <w:color w:val="0070C0"/>
          <w:sz w:val="24"/>
          <w:szCs w:val="24"/>
          <w:u w:val="single"/>
        </w:rPr>
        <w:t>book</w:t>
      </w:r>
      <w:proofErr w:type="spellEnd"/>
      <w:r w:rsidR="0079349D">
        <w:rPr>
          <w:rFonts w:ascii="Times New Roman" w:hAnsi="Times New Roman"/>
          <w:color w:val="0070C0"/>
          <w:sz w:val="24"/>
          <w:szCs w:val="24"/>
          <w:u w:val="single"/>
        </w:rPr>
        <w:t xml:space="preserve"> paskyroje</w:t>
      </w:r>
      <w:r w:rsidR="00BC6254">
        <w:rPr>
          <w:rFonts w:ascii="Times New Roman" w:hAnsi="Times New Roman"/>
          <w:color w:val="0070C0"/>
          <w:sz w:val="24"/>
          <w:szCs w:val="24"/>
          <w:u w:val="single"/>
        </w:rPr>
        <w:t>,</w:t>
      </w:r>
      <w:r w:rsidR="00C32BF3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r w:rsidR="00BC6254">
        <w:rPr>
          <w:rFonts w:ascii="Times New Roman" w:hAnsi="Times New Roman"/>
          <w:color w:val="0070C0"/>
          <w:sz w:val="24"/>
          <w:szCs w:val="24"/>
          <w:u w:val="single"/>
        </w:rPr>
        <w:t xml:space="preserve"> uždaroje </w:t>
      </w:r>
      <w:proofErr w:type="spellStart"/>
      <w:r w:rsidR="00BC6254">
        <w:rPr>
          <w:rFonts w:ascii="Times New Roman" w:hAnsi="Times New Roman"/>
          <w:color w:val="0070C0"/>
          <w:sz w:val="24"/>
          <w:szCs w:val="24"/>
          <w:u w:val="single"/>
        </w:rPr>
        <w:t>facebook</w:t>
      </w:r>
      <w:proofErr w:type="spellEnd"/>
      <w:r w:rsidR="00BC6254">
        <w:rPr>
          <w:rFonts w:ascii="Times New Roman" w:hAnsi="Times New Roman"/>
          <w:color w:val="0070C0"/>
          <w:sz w:val="24"/>
          <w:szCs w:val="24"/>
          <w:u w:val="single"/>
        </w:rPr>
        <w:t xml:space="preserve"> paskyroje „Trijų spalvų simfonija“ </w:t>
      </w:r>
      <w:r w:rsidR="005646FF" w:rsidRPr="005646FF">
        <w:rPr>
          <w:rFonts w:ascii="Times New Roman" w:hAnsi="Times New Roman"/>
          <w:sz w:val="24"/>
          <w:szCs w:val="24"/>
        </w:rPr>
        <w:t xml:space="preserve">nuo </w:t>
      </w:r>
      <w:r w:rsidR="006A5942">
        <w:rPr>
          <w:rFonts w:ascii="Times New Roman" w:hAnsi="Times New Roman"/>
          <w:sz w:val="24"/>
          <w:szCs w:val="24"/>
        </w:rPr>
        <w:t>2022</w:t>
      </w:r>
      <w:r w:rsidR="005646FF">
        <w:rPr>
          <w:rFonts w:ascii="Times New Roman" w:hAnsi="Times New Roman"/>
          <w:sz w:val="24"/>
          <w:szCs w:val="24"/>
        </w:rPr>
        <w:t xml:space="preserve"> m. </w:t>
      </w:r>
      <w:r w:rsidR="006A5942">
        <w:rPr>
          <w:rFonts w:ascii="Times New Roman" w:hAnsi="Times New Roman"/>
          <w:sz w:val="24"/>
          <w:szCs w:val="24"/>
        </w:rPr>
        <w:t>kovo 10 d.</w:t>
      </w:r>
      <w:r w:rsidR="00610F32" w:rsidRPr="0020602A">
        <w:rPr>
          <w:rFonts w:ascii="Times New Roman" w:hAnsi="Times New Roman"/>
          <w:sz w:val="24"/>
          <w:szCs w:val="24"/>
        </w:rPr>
        <w:t xml:space="preserve">   </w:t>
      </w:r>
    </w:p>
    <w:p w:rsidR="00987EBC" w:rsidRPr="00F93204" w:rsidRDefault="00F93204" w:rsidP="00F93204">
      <w:pPr>
        <w:pStyle w:val="Standard"/>
        <w:tabs>
          <w:tab w:val="left" w:pos="567"/>
        </w:tabs>
        <w:ind w:firstLine="851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6A5942">
        <w:rPr>
          <w:rFonts w:ascii="Times New Roman" w:hAnsi="Times New Roman"/>
          <w:sz w:val="24"/>
          <w:szCs w:val="24"/>
        </w:rPr>
        <w:t>Virtualaus koncerto-projekto koordinatorė</w:t>
      </w:r>
      <w:r w:rsidR="003866F0" w:rsidRPr="0020602A">
        <w:rPr>
          <w:rFonts w:ascii="Times New Roman" w:hAnsi="Times New Roman"/>
          <w:sz w:val="24"/>
          <w:szCs w:val="24"/>
        </w:rPr>
        <w:t xml:space="preserve"> </w:t>
      </w:r>
      <w:r w:rsidR="00945987">
        <w:rPr>
          <w:rFonts w:ascii="Times New Roman" w:hAnsi="Times New Roman"/>
          <w:sz w:val="24"/>
          <w:szCs w:val="24"/>
        </w:rPr>
        <w:t>Alytaus</w:t>
      </w:r>
      <w:r w:rsidR="005D3D3A" w:rsidRPr="0020602A">
        <w:rPr>
          <w:rFonts w:ascii="Times New Roman" w:hAnsi="Times New Roman"/>
          <w:sz w:val="24"/>
          <w:szCs w:val="24"/>
        </w:rPr>
        <w:t xml:space="preserve"> </w:t>
      </w:r>
      <w:r w:rsidR="003866F0" w:rsidRPr="0020602A">
        <w:rPr>
          <w:rFonts w:ascii="Times New Roman" w:hAnsi="Times New Roman"/>
          <w:sz w:val="24"/>
          <w:szCs w:val="24"/>
        </w:rPr>
        <w:t>lopšelio-darželio „</w:t>
      </w:r>
      <w:r w:rsidR="00945987">
        <w:rPr>
          <w:rFonts w:ascii="Times New Roman" w:hAnsi="Times New Roman"/>
          <w:sz w:val="24"/>
          <w:szCs w:val="24"/>
        </w:rPr>
        <w:t>Girinukas</w:t>
      </w:r>
      <w:r w:rsidR="003866F0" w:rsidRPr="0020602A">
        <w:rPr>
          <w:rFonts w:ascii="Times New Roman" w:hAnsi="Times New Roman"/>
          <w:sz w:val="24"/>
          <w:szCs w:val="24"/>
        </w:rPr>
        <w:t xml:space="preserve">“ direktoriaus pavaduotoja ugdymui </w:t>
      </w:r>
      <w:r w:rsidR="00945987">
        <w:rPr>
          <w:rFonts w:ascii="Times New Roman" w:hAnsi="Times New Roman"/>
          <w:sz w:val="24"/>
          <w:szCs w:val="24"/>
        </w:rPr>
        <w:t xml:space="preserve">Daiva </w:t>
      </w:r>
      <w:proofErr w:type="spellStart"/>
      <w:r w:rsidR="00945987">
        <w:rPr>
          <w:rFonts w:ascii="Times New Roman" w:hAnsi="Times New Roman"/>
          <w:sz w:val="24"/>
          <w:szCs w:val="24"/>
        </w:rPr>
        <w:t>Markovienė</w:t>
      </w:r>
      <w:proofErr w:type="spellEnd"/>
      <w:r w:rsidR="003866F0" w:rsidRPr="0020602A">
        <w:rPr>
          <w:rFonts w:ascii="Times New Roman" w:hAnsi="Times New Roman"/>
          <w:sz w:val="24"/>
          <w:szCs w:val="24"/>
        </w:rPr>
        <w:t xml:space="preserve">, tel. </w:t>
      </w:r>
      <w:r w:rsidR="003866F0" w:rsidRPr="0020602A">
        <w:rPr>
          <w:rFonts w:ascii="Times New Roman" w:eastAsiaTheme="minorHAnsi" w:hAnsi="Times New Roman"/>
          <w:color w:val="000000"/>
          <w:sz w:val="24"/>
          <w:szCs w:val="24"/>
        </w:rPr>
        <w:t>+370</w:t>
      </w:r>
      <w:r w:rsidR="00A03B8B" w:rsidRPr="0020602A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="00945987">
        <w:rPr>
          <w:rFonts w:ascii="Times New Roman" w:eastAsiaTheme="minorHAnsi" w:hAnsi="Times New Roman"/>
          <w:color w:val="000000"/>
          <w:sz w:val="24"/>
          <w:szCs w:val="24"/>
        </w:rPr>
        <w:t>315 76560</w:t>
      </w:r>
      <w:r w:rsidR="00A03B8B" w:rsidRPr="0020602A">
        <w:rPr>
          <w:rFonts w:ascii="Times New Roman" w:eastAsiaTheme="minorHAnsi" w:hAnsi="Times New Roman"/>
          <w:color w:val="000000"/>
          <w:sz w:val="24"/>
          <w:szCs w:val="24"/>
        </w:rPr>
        <w:t xml:space="preserve"> el.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03B8B" w:rsidRPr="0020602A">
        <w:rPr>
          <w:rFonts w:ascii="Times New Roman" w:eastAsiaTheme="minorHAnsi" w:hAnsi="Times New Roman"/>
          <w:color w:val="000000"/>
          <w:sz w:val="24"/>
          <w:szCs w:val="24"/>
        </w:rPr>
        <w:t xml:space="preserve">p. </w:t>
      </w:r>
      <w:hyperlink r:id="rId10" w:history="1">
        <w:r w:rsidR="00945987" w:rsidRPr="000276A2">
          <w:rPr>
            <w:rStyle w:val="Hipersaitas"/>
            <w:rFonts w:ascii="Times New Roman" w:eastAsiaTheme="minorHAnsi" w:hAnsi="Times New Roman"/>
            <w:sz w:val="24"/>
            <w:szCs w:val="24"/>
          </w:rPr>
          <w:t>pavaduotoja.girinukas@gmail</w:t>
        </w:r>
        <w:r w:rsidR="0079349D">
          <w:rPr>
            <w:rStyle w:val="Hipersaitas"/>
            <w:rFonts w:ascii="Times New Roman" w:eastAsiaTheme="minorHAnsi" w:hAnsi="Times New Roman"/>
            <w:sz w:val="24"/>
            <w:szCs w:val="24"/>
          </w:rPr>
          <w:t>.</w:t>
        </w:r>
        <w:r w:rsidR="00945987" w:rsidRPr="000276A2">
          <w:rPr>
            <w:rStyle w:val="Hipersaitas"/>
            <w:rFonts w:ascii="Times New Roman" w:eastAsiaTheme="minorHAnsi" w:hAnsi="Times New Roman"/>
            <w:sz w:val="24"/>
            <w:szCs w:val="24"/>
          </w:rPr>
          <w:t>com</w:t>
        </w:r>
      </w:hyperlink>
      <w:r w:rsidR="00945987">
        <w:rPr>
          <w:rFonts w:ascii="Times New Roman" w:hAnsi="Times New Roman"/>
          <w:sz w:val="24"/>
          <w:szCs w:val="24"/>
        </w:rPr>
        <w:t>.</w:t>
      </w:r>
    </w:p>
    <w:p w:rsidR="00987EBC" w:rsidRPr="0020602A" w:rsidRDefault="00987EBC" w:rsidP="006A5942">
      <w:pPr>
        <w:pStyle w:val="Standard"/>
        <w:tabs>
          <w:tab w:val="left" w:pos="567"/>
        </w:tabs>
        <w:rPr>
          <w:rStyle w:val="Hipersaitas"/>
          <w:rFonts w:ascii="Times New Roman" w:hAnsi="Times New Roman"/>
          <w:sz w:val="24"/>
          <w:szCs w:val="24"/>
        </w:rPr>
      </w:pPr>
    </w:p>
    <w:p w:rsidR="00987EBC" w:rsidRDefault="00F93204" w:rsidP="00F93204">
      <w:pPr>
        <w:jc w:val="center"/>
        <w:rPr>
          <w:rStyle w:val="Hipersaitas"/>
          <w:rFonts w:ascii="Times New Roman" w:eastAsia="Calibri" w:hAnsi="Times New Roman" w:cs="Times New Roman"/>
          <w:sz w:val="24"/>
          <w:szCs w:val="24"/>
          <w:u w:val="none"/>
        </w:rPr>
      </w:pPr>
      <w:r>
        <w:rPr>
          <w:rStyle w:val="Hipersaitas"/>
          <w:rFonts w:ascii="Times New Roman" w:eastAsia="Calibri" w:hAnsi="Times New Roman" w:cs="Times New Roman"/>
          <w:sz w:val="24"/>
          <w:szCs w:val="24"/>
          <w:u w:val="none"/>
        </w:rPr>
        <w:t>___________________________</w:t>
      </w:r>
    </w:p>
    <w:p w:rsidR="00F93204" w:rsidRPr="00F93204" w:rsidRDefault="00F93204" w:rsidP="00F93204">
      <w:pPr>
        <w:jc w:val="center"/>
        <w:rPr>
          <w:sz w:val="24"/>
          <w:szCs w:val="24"/>
        </w:rPr>
      </w:pPr>
    </w:p>
    <w:p w:rsidR="00945987" w:rsidRDefault="00945987" w:rsidP="00987EBC">
      <w:pPr>
        <w:rPr>
          <w:sz w:val="24"/>
          <w:szCs w:val="24"/>
        </w:rPr>
      </w:pPr>
    </w:p>
    <w:p w:rsidR="00945987" w:rsidRDefault="00945987" w:rsidP="00987EBC">
      <w:pPr>
        <w:rPr>
          <w:sz w:val="24"/>
          <w:szCs w:val="24"/>
        </w:rPr>
      </w:pPr>
    </w:p>
    <w:p w:rsidR="00945987" w:rsidRDefault="00945987" w:rsidP="00987EBC">
      <w:pPr>
        <w:rPr>
          <w:sz w:val="24"/>
          <w:szCs w:val="24"/>
        </w:rPr>
      </w:pPr>
    </w:p>
    <w:p w:rsidR="00945987" w:rsidRPr="0020602A" w:rsidRDefault="00945987" w:rsidP="00987EBC">
      <w:pPr>
        <w:rPr>
          <w:sz w:val="24"/>
          <w:szCs w:val="24"/>
        </w:rPr>
      </w:pPr>
    </w:p>
    <w:p w:rsidR="00987EBC" w:rsidRDefault="00987EBC" w:rsidP="00987EBC">
      <w:pPr>
        <w:rPr>
          <w:sz w:val="24"/>
          <w:szCs w:val="24"/>
        </w:rPr>
      </w:pPr>
      <w:r w:rsidRPr="0020602A">
        <w:rPr>
          <w:sz w:val="24"/>
          <w:szCs w:val="24"/>
        </w:rPr>
        <w:t xml:space="preserve">                     </w:t>
      </w:r>
    </w:p>
    <w:p w:rsidR="00AF4AFE" w:rsidRDefault="00AF4AFE" w:rsidP="00987EBC">
      <w:pPr>
        <w:rPr>
          <w:sz w:val="24"/>
          <w:szCs w:val="24"/>
        </w:rPr>
      </w:pPr>
    </w:p>
    <w:p w:rsidR="00AF4AFE" w:rsidRDefault="00AF4AFE" w:rsidP="00987EBC">
      <w:pPr>
        <w:rPr>
          <w:sz w:val="24"/>
          <w:szCs w:val="24"/>
        </w:rPr>
      </w:pPr>
    </w:p>
    <w:p w:rsidR="00AF4AFE" w:rsidRDefault="00AF4AFE" w:rsidP="00987EBC">
      <w:pPr>
        <w:rPr>
          <w:sz w:val="24"/>
          <w:szCs w:val="24"/>
        </w:rPr>
      </w:pPr>
    </w:p>
    <w:p w:rsidR="00AF4AFE" w:rsidRDefault="00AF4AFE" w:rsidP="00987EBC">
      <w:pPr>
        <w:rPr>
          <w:sz w:val="24"/>
          <w:szCs w:val="24"/>
        </w:rPr>
      </w:pPr>
    </w:p>
    <w:p w:rsidR="0085663E" w:rsidRPr="0020602A" w:rsidRDefault="0085663E" w:rsidP="003C035C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0602A">
        <w:rPr>
          <w:rFonts w:ascii="Times New Roman" w:hAnsi="Times New Roman" w:cs="Times New Roman"/>
          <w:sz w:val="24"/>
          <w:szCs w:val="24"/>
        </w:rPr>
        <w:t>P</w:t>
      </w:r>
      <w:r w:rsidR="0077429B" w:rsidRPr="0020602A">
        <w:rPr>
          <w:rFonts w:ascii="Times New Roman" w:hAnsi="Times New Roman" w:cs="Times New Roman"/>
          <w:sz w:val="24"/>
          <w:szCs w:val="24"/>
        </w:rPr>
        <w:t>riedas</w:t>
      </w:r>
      <w:r w:rsidRPr="0020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3E" w:rsidRPr="0020602A" w:rsidRDefault="0085663E" w:rsidP="0085663E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63E" w:rsidRPr="008F3A56" w:rsidRDefault="00945987" w:rsidP="0085663E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ALYTAUS </w:t>
      </w:r>
      <w:r w:rsidR="0085663E"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LOPŠELIO-DARŽELIO ,,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GIRINUKAS</w:t>
      </w:r>
      <w:r w:rsidR="0085663E"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‘‘</w:t>
      </w:r>
    </w:p>
    <w:p w:rsidR="00735D44" w:rsidRDefault="0085663E" w:rsidP="0085663E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IKIMOKYKLINIO I</w:t>
      </w:r>
      <w:r w:rsidR="00735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 PRIEŠMOKYKLINIO AMŽIAUS VAIKŲ </w:t>
      </w:r>
    </w:p>
    <w:p w:rsidR="0085663E" w:rsidRDefault="00735D44" w:rsidP="0085663E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VIRTUALAUS KONCERTO-PROJEKTO </w:t>
      </w:r>
    </w:p>
    <w:p w:rsidR="00735D44" w:rsidRDefault="00735D44" w:rsidP="0085663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„TRIJŲ SPALVŲ SIMFONIJA</w:t>
      </w:r>
      <w:r w:rsidR="00945987" w:rsidRPr="00945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735D44" w:rsidRDefault="00735D44" w:rsidP="0085663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D44" w:rsidRDefault="00735D44" w:rsidP="0085663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DALYVIO PARAIŠKA</w:t>
      </w:r>
    </w:p>
    <w:p w:rsidR="003C035C" w:rsidRDefault="003C035C" w:rsidP="0085663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56"/>
        <w:gridCol w:w="6172"/>
      </w:tblGrid>
      <w:tr w:rsidR="00735D44" w:rsidTr="00735D44">
        <w:tc>
          <w:tcPr>
            <w:tcW w:w="3510" w:type="dxa"/>
          </w:tcPr>
          <w:p w:rsidR="00735D44" w:rsidRPr="00735D44" w:rsidRDefault="00735D4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35D44" w:rsidRPr="00735D44" w:rsidRDefault="00735D4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Įstaigos pavadinimas, </w:t>
            </w:r>
          </w:p>
          <w:p w:rsidR="00735D44" w:rsidRPr="00735D44" w:rsidRDefault="00735D4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kontaktai (adresas, pašto </w:t>
            </w:r>
          </w:p>
          <w:p w:rsidR="00735D44" w:rsidRPr="00735D44" w:rsidRDefault="00735D4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kodas, telefonas, elektroninis </w:t>
            </w:r>
          </w:p>
          <w:p w:rsidR="00735D44" w:rsidRPr="00735D44" w:rsidRDefault="00735D4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paštas)</w:t>
            </w:r>
          </w:p>
          <w:p w:rsidR="00735D44" w:rsidRDefault="00735D44" w:rsidP="00735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735D44" w:rsidRDefault="00735D44" w:rsidP="00856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6254" w:rsidTr="00735D44">
        <w:tc>
          <w:tcPr>
            <w:tcW w:w="3510" w:type="dxa"/>
          </w:tcPr>
          <w:p w:rsidR="00BC6254" w:rsidRDefault="00BC625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Mokytojo vardas, pavardė, pareigos, kvalifikacinė kategorija, telefono numeris, elektroninio pašto adresas,</w:t>
            </w:r>
          </w:p>
          <w:p w:rsidR="00BC6254" w:rsidRPr="00735D44" w:rsidRDefault="00BC625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Facebook paskyra</w:t>
            </w:r>
          </w:p>
        </w:tc>
        <w:tc>
          <w:tcPr>
            <w:tcW w:w="6344" w:type="dxa"/>
          </w:tcPr>
          <w:p w:rsidR="00BC6254" w:rsidRDefault="00BC6254" w:rsidP="00856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6254" w:rsidTr="00735D44">
        <w:tc>
          <w:tcPr>
            <w:tcW w:w="3510" w:type="dxa"/>
          </w:tcPr>
          <w:p w:rsidR="00BC6254" w:rsidRDefault="00BC625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Atlikėjų vardai ir pavardės</w:t>
            </w:r>
          </w:p>
        </w:tc>
        <w:tc>
          <w:tcPr>
            <w:tcW w:w="6344" w:type="dxa"/>
          </w:tcPr>
          <w:p w:rsidR="00BC6254" w:rsidRDefault="00BC6254" w:rsidP="00856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6254" w:rsidTr="00735D44">
        <w:tc>
          <w:tcPr>
            <w:tcW w:w="3510" w:type="dxa"/>
          </w:tcPr>
          <w:p w:rsidR="00BC6254" w:rsidRPr="00735D44" w:rsidRDefault="00BC6254" w:rsidP="00BC625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Pasirinkto muzikinio kūrinio pavadinimas ir autorius</w:t>
            </w:r>
          </w:p>
        </w:tc>
        <w:tc>
          <w:tcPr>
            <w:tcW w:w="6344" w:type="dxa"/>
          </w:tcPr>
          <w:p w:rsidR="00BC6254" w:rsidRDefault="00BC6254" w:rsidP="00856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6254" w:rsidTr="00735D44">
        <w:tc>
          <w:tcPr>
            <w:tcW w:w="3510" w:type="dxa"/>
          </w:tcPr>
          <w:p w:rsidR="00BC6254" w:rsidRDefault="00BC625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Kūrybinio darbo pavadinimas </w:t>
            </w:r>
          </w:p>
          <w:p w:rsidR="00BC6254" w:rsidRDefault="00BC6254" w:rsidP="00735D4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arba trumpas komentaras</w:t>
            </w:r>
          </w:p>
        </w:tc>
        <w:tc>
          <w:tcPr>
            <w:tcW w:w="6344" w:type="dxa"/>
          </w:tcPr>
          <w:p w:rsidR="00BC6254" w:rsidRDefault="00BC6254" w:rsidP="00856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5663E" w:rsidRDefault="00945987" w:rsidP="0085663E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End w:id="1"/>
    </w:p>
    <w:sectPr w:rsidR="0085663E" w:rsidSect="003B6893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C5" w:rsidRDefault="00BC3FC5" w:rsidP="003B6893">
      <w:pPr>
        <w:spacing w:after="0" w:line="240" w:lineRule="auto"/>
      </w:pPr>
      <w:r>
        <w:separator/>
      </w:r>
    </w:p>
  </w:endnote>
  <w:endnote w:type="continuationSeparator" w:id="0">
    <w:p w:rsidR="00BC3FC5" w:rsidRDefault="00BC3FC5" w:rsidP="003B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C5" w:rsidRDefault="00BC3FC5" w:rsidP="003B6893">
      <w:pPr>
        <w:spacing w:after="0" w:line="240" w:lineRule="auto"/>
      </w:pPr>
      <w:r>
        <w:separator/>
      </w:r>
    </w:p>
  </w:footnote>
  <w:footnote w:type="continuationSeparator" w:id="0">
    <w:p w:rsidR="00BC3FC5" w:rsidRDefault="00BC3FC5" w:rsidP="003B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804517"/>
      <w:docPartObj>
        <w:docPartGallery w:val="Page Numbers (Top of Page)"/>
        <w:docPartUnique/>
      </w:docPartObj>
    </w:sdtPr>
    <w:sdtEndPr/>
    <w:sdtContent>
      <w:p w:rsidR="003B6893" w:rsidRDefault="003B68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7D">
          <w:rPr>
            <w:noProof/>
          </w:rPr>
          <w:t>3</w:t>
        </w:r>
        <w:r>
          <w:fldChar w:fldCharType="end"/>
        </w:r>
      </w:p>
    </w:sdtContent>
  </w:sdt>
  <w:p w:rsidR="003B6893" w:rsidRDefault="003B68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09D"/>
    <w:multiLevelType w:val="multilevel"/>
    <w:tmpl w:val="55C6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614AA1"/>
    <w:multiLevelType w:val="hybridMultilevel"/>
    <w:tmpl w:val="ED52E5EE"/>
    <w:lvl w:ilvl="0" w:tplc="590CBE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43C"/>
    <w:multiLevelType w:val="hybridMultilevel"/>
    <w:tmpl w:val="C3922DD0"/>
    <w:lvl w:ilvl="0" w:tplc="B862239E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15625D1"/>
    <w:multiLevelType w:val="hybridMultilevel"/>
    <w:tmpl w:val="4064BFEA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2111"/>
    <w:multiLevelType w:val="hybridMultilevel"/>
    <w:tmpl w:val="0BA2B31C"/>
    <w:lvl w:ilvl="0" w:tplc="9F2CF762">
      <w:start w:val="1"/>
      <w:numFmt w:val="upperRoman"/>
      <w:pStyle w:val="Antrat1"/>
      <w:lvlText w:val="%1."/>
      <w:lvlJc w:val="right"/>
      <w:pPr>
        <w:ind w:left="340" w:firstLine="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4A49"/>
    <w:multiLevelType w:val="hybridMultilevel"/>
    <w:tmpl w:val="4CDC14C2"/>
    <w:lvl w:ilvl="0" w:tplc="C088D1BE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801"/>
    <w:multiLevelType w:val="hybridMultilevel"/>
    <w:tmpl w:val="FB06C7DC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FC"/>
    <w:rsid w:val="00184C44"/>
    <w:rsid w:val="001C49AE"/>
    <w:rsid w:val="0020602A"/>
    <w:rsid w:val="00255492"/>
    <w:rsid w:val="002571D1"/>
    <w:rsid w:val="002645A2"/>
    <w:rsid w:val="002A2DB4"/>
    <w:rsid w:val="002C27A4"/>
    <w:rsid w:val="002D1BFC"/>
    <w:rsid w:val="003866F0"/>
    <w:rsid w:val="003B6893"/>
    <w:rsid w:val="003C035C"/>
    <w:rsid w:val="004848DD"/>
    <w:rsid w:val="004934DB"/>
    <w:rsid w:val="00500C60"/>
    <w:rsid w:val="005646FF"/>
    <w:rsid w:val="0058457F"/>
    <w:rsid w:val="005D27F6"/>
    <w:rsid w:val="005D3D3A"/>
    <w:rsid w:val="005E2885"/>
    <w:rsid w:val="005F2A48"/>
    <w:rsid w:val="00610F32"/>
    <w:rsid w:val="00627888"/>
    <w:rsid w:val="006A5942"/>
    <w:rsid w:val="006A6374"/>
    <w:rsid w:val="00707EB6"/>
    <w:rsid w:val="00720CD2"/>
    <w:rsid w:val="00735D44"/>
    <w:rsid w:val="00757399"/>
    <w:rsid w:val="0077429B"/>
    <w:rsid w:val="0079349D"/>
    <w:rsid w:val="007A63B9"/>
    <w:rsid w:val="00806F6E"/>
    <w:rsid w:val="0085663E"/>
    <w:rsid w:val="0088281F"/>
    <w:rsid w:val="00882B9F"/>
    <w:rsid w:val="008966FB"/>
    <w:rsid w:val="008C0853"/>
    <w:rsid w:val="00945987"/>
    <w:rsid w:val="00985DCD"/>
    <w:rsid w:val="00987EBC"/>
    <w:rsid w:val="00991A2C"/>
    <w:rsid w:val="00A03B8B"/>
    <w:rsid w:val="00A2525C"/>
    <w:rsid w:val="00A43365"/>
    <w:rsid w:val="00A6499F"/>
    <w:rsid w:val="00A6745A"/>
    <w:rsid w:val="00A770B1"/>
    <w:rsid w:val="00A9547D"/>
    <w:rsid w:val="00AB6282"/>
    <w:rsid w:val="00AF4AFE"/>
    <w:rsid w:val="00BC3FC5"/>
    <w:rsid w:val="00BC6254"/>
    <w:rsid w:val="00BC63A3"/>
    <w:rsid w:val="00C32BF3"/>
    <w:rsid w:val="00C40A14"/>
    <w:rsid w:val="00C86CE7"/>
    <w:rsid w:val="00CA7A60"/>
    <w:rsid w:val="00D00F49"/>
    <w:rsid w:val="00D03580"/>
    <w:rsid w:val="00D35759"/>
    <w:rsid w:val="00D426FF"/>
    <w:rsid w:val="00D76953"/>
    <w:rsid w:val="00D8291B"/>
    <w:rsid w:val="00DB739B"/>
    <w:rsid w:val="00DD1EF4"/>
    <w:rsid w:val="00E05183"/>
    <w:rsid w:val="00E47802"/>
    <w:rsid w:val="00E57640"/>
    <w:rsid w:val="00E94C05"/>
    <w:rsid w:val="00EE01FC"/>
    <w:rsid w:val="00F03560"/>
    <w:rsid w:val="00F93204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30F0"/>
  <w15:docId w15:val="{F2B91029-FC8B-4D71-8BB2-B45C950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BFC"/>
  </w:style>
  <w:style w:type="paragraph" w:styleId="Antrat1">
    <w:name w:val="heading 1"/>
    <w:basedOn w:val="prastasis"/>
    <w:next w:val="prastasis"/>
    <w:link w:val="Antrat1Diagrama"/>
    <w:uiPriority w:val="9"/>
    <w:qFormat/>
    <w:rsid w:val="005E2885"/>
    <w:pPr>
      <w:keepNext/>
      <w:keepLines/>
      <w:numPr>
        <w:numId w:val="2"/>
      </w:numPr>
      <w:tabs>
        <w:tab w:val="left" w:pos="340"/>
      </w:tabs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2D1B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2D1BFC"/>
    <w:rPr>
      <w:color w:val="0563C1" w:themeColor="hyperlink"/>
      <w:u w:val="single"/>
    </w:rPr>
  </w:style>
  <w:style w:type="paragraph" w:customStyle="1" w:styleId="Default">
    <w:name w:val="Default"/>
    <w:rsid w:val="002D1B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2525C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E28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raopastraipa">
    <w:name w:val="List Paragraph"/>
    <w:basedOn w:val="prastasis"/>
    <w:uiPriority w:val="34"/>
    <w:qFormat/>
    <w:rsid w:val="002C27A4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610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85663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A6499F"/>
    <w:pPr>
      <w:spacing w:after="0" w:line="240" w:lineRule="auto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03B8B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3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6893"/>
  </w:style>
  <w:style w:type="paragraph" w:styleId="Porat">
    <w:name w:val="footer"/>
    <w:basedOn w:val="prastasis"/>
    <w:link w:val="PoratDiagrama"/>
    <w:uiPriority w:val="99"/>
    <w:unhideWhenUsed/>
    <w:rsid w:val="003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624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8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92244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241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mu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rinukas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vaduotoja.girinukas@gmail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inuk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VIP</cp:lastModifiedBy>
  <cp:revision>2</cp:revision>
  <dcterms:created xsi:type="dcterms:W3CDTF">2022-02-25T07:42:00Z</dcterms:created>
  <dcterms:modified xsi:type="dcterms:W3CDTF">2022-02-25T07:42:00Z</dcterms:modified>
</cp:coreProperties>
</file>